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4"/>
        <w:gridCol w:w="3474"/>
        <w:gridCol w:w="4854"/>
      </w:tblGrid>
      <w:tr w:rsidR="00BF469B" w:rsidRPr="008F0E90" w:rsidTr="00C67F3C">
        <w:tc>
          <w:tcPr>
            <w:tcW w:w="988" w:type="dxa"/>
          </w:tcPr>
          <w:p w:rsidR="00BF469B" w:rsidRPr="008F0E90" w:rsidRDefault="00BF469B" w:rsidP="00BF4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BF469B" w:rsidRPr="008F0E90" w:rsidRDefault="00BF469B" w:rsidP="00BF4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474" w:type="dxa"/>
          </w:tcPr>
          <w:p w:rsidR="00BF469B" w:rsidRPr="008F0E90" w:rsidRDefault="00BF469B" w:rsidP="00BF4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4854" w:type="dxa"/>
          </w:tcPr>
          <w:p w:rsidR="00BF469B" w:rsidRPr="008F0E90" w:rsidRDefault="00BF469B" w:rsidP="00BF4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проведённого мероприятия</w:t>
            </w:r>
          </w:p>
        </w:tc>
      </w:tr>
      <w:tr w:rsidR="00BF469B" w:rsidRPr="008F0E90" w:rsidTr="00C67F3C">
        <w:tc>
          <w:tcPr>
            <w:tcW w:w="988" w:type="dxa"/>
          </w:tcPr>
          <w:p w:rsidR="00BF469B" w:rsidRPr="008F0E90" w:rsidRDefault="008F0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BF469B" w:rsidRPr="008F0E90" w:rsidRDefault="00BF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«Разговоры о важном».</w:t>
            </w:r>
          </w:p>
        </w:tc>
        <w:tc>
          <w:tcPr>
            <w:tcW w:w="3474" w:type="dxa"/>
          </w:tcPr>
          <w:p w:rsidR="00BF469B" w:rsidRPr="008F0E90" w:rsidRDefault="00BF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4854" w:type="dxa"/>
          </w:tcPr>
          <w:p w:rsidR="00BF469B" w:rsidRPr="008F0E90" w:rsidRDefault="00BF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Pr="008F0E90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неурочный предмет,</w:t>
            </w:r>
            <w:r w:rsidRPr="008F0E90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входящий в программу всех школ. </w:t>
            </w:r>
            <w:r w:rsidRPr="008F0E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Каждый урок посвящён конкретной теме, которая общая для всех классов и школ. </w:t>
            </w:r>
          </w:p>
        </w:tc>
      </w:tr>
      <w:tr w:rsidR="00C67F3C" w:rsidRPr="008F0E90" w:rsidTr="00C67F3C">
        <w:trPr>
          <w:trHeight w:val="612"/>
        </w:trPr>
        <w:tc>
          <w:tcPr>
            <w:tcW w:w="988" w:type="dxa"/>
          </w:tcPr>
          <w:p w:rsidR="00C67F3C" w:rsidRPr="008F0E90" w:rsidRDefault="008F0E90" w:rsidP="00C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C67F3C" w:rsidRPr="008F0E90" w:rsidRDefault="00C67F3C" w:rsidP="00C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«Программирование».</w:t>
            </w:r>
          </w:p>
        </w:tc>
        <w:tc>
          <w:tcPr>
            <w:tcW w:w="3474" w:type="dxa"/>
          </w:tcPr>
          <w:p w:rsidR="00C67F3C" w:rsidRPr="008F0E90" w:rsidRDefault="00C67F3C" w:rsidP="00C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4854" w:type="dxa"/>
          </w:tcPr>
          <w:p w:rsidR="00C67F3C" w:rsidRPr="008F0E90" w:rsidRDefault="00C67F3C" w:rsidP="00C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 (</w:t>
            </w:r>
            <w:proofErr w:type="spellStart"/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Новомихайловская</w:t>
            </w:r>
            <w:proofErr w:type="spellEnd"/>
            <w:r w:rsidRPr="008F0E9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  <w:r w:rsidR="00836D31" w:rsidRPr="008F0E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67F3C" w:rsidRPr="008F0E90" w:rsidTr="00C67F3C">
        <w:trPr>
          <w:trHeight w:val="288"/>
        </w:trPr>
        <w:tc>
          <w:tcPr>
            <w:tcW w:w="988" w:type="dxa"/>
          </w:tcPr>
          <w:p w:rsidR="00C67F3C" w:rsidRPr="008F0E90" w:rsidRDefault="008F0E90" w:rsidP="00C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C67F3C" w:rsidRPr="008F0E90" w:rsidRDefault="00C67F3C" w:rsidP="00C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 xml:space="preserve">Круглый  </w:t>
            </w:r>
            <w:r w:rsidRPr="008F0E9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Pr="008F0E9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 xml:space="preserve">«Формула   </w:t>
            </w:r>
            <w:r w:rsidRPr="008F0E9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успеха».</w:t>
            </w:r>
            <w:r w:rsidRPr="008F0E9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3474" w:type="dxa"/>
          </w:tcPr>
          <w:p w:rsidR="00C67F3C" w:rsidRPr="008F0E90" w:rsidRDefault="00C67F3C" w:rsidP="00C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4854" w:type="dxa"/>
          </w:tcPr>
          <w:p w:rsidR="00C67F3C" w:rsidRPr="008F0E90" w:rsidRDefault="00C67F3C" w:rsidP="00C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Обсуждение педагогами плана работы центра.</w:t>
            </w:r>
          </w:p>
        </w:tc>
      </w:tr>
      <w:tr w:rsidR="00C67F3C" w:rsidRPr="008F0E90" w:rsidTr="00C67F3C">
        <w:tc>
          <w:tcPr>
            <w:tcW w:w="988" w:type="dxa"/>
          </w:tcPr>
          <w:p w:rsidR="00C67F3C" w:rsidRPr="008F0E90" w:rsidRDefault="008F0E90" w:rsidP="00C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C67F3C" w:rsidRPr="008F0E90" w:rsidRDefault="00C67F3C" w:rsidP="00C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Профсамоопределение</w:t>
            </w:r>
            <w:proofErr w:type="spellEnd"/>
            <w:r w:rsidRPr="008F0E90">
              <w:rPr>
                <w:rFonts w:ascii="Times New Roman" w:hAnsi="Times New Roman" w:cs="Times New Roman"/>
                <w:sz w:val="28"/>
                <w:szCs w:val="28"/>
              </w:rPr>
              <w:t xml:space="preserve"> «Билет в будущее».</w:t>
            </w:r>
          </w:p>
        </w:tc>
        <w:tc>
          <w:tcPr>
            <w:tcW w:w="3474" w:type="dxa"/>
          </w:tcPr>
          <w:p w:rsidR="00C67F3C" w:rsidRPr="008F0E90" w:rsidRDefault="00C67F3C" w:rsidP="00C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4854" w:type="dxa"/>
          </w:tcPr>
          <w:p w:rsidR="00C67F3C" w:rsidRPr="008F0E90" w:rsidRDefault="00C67F3C" w:rsidP="00C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Внеурочный предмет, помогающий ученикам узнать о профессиях, сделать свой выбор.</w:t>
            </w:r>
          </w:p>
        </w:tc>
      </w:tr>
      <w:tr w:rsidR="00C67F3C" w:rsidRPr="008F0E90" w:rsidTr="00C67F3C">
        <w:tc>
          <w:tcPr>
            <w:tcW w:w="988" w:type="dxa"/>
          </w:tcPr>
          <w:p w:rsidR="00C67F3C" w:rsidRPr="008F0E90" w:rsidRDefault="008F0E90" w:rsidP="00C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C67F3C" w:rsidRPr="008F0E90" w:rsidRDefault="00C67F3C" w:rsidP="00C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День науки.</w:t>
            </w:r>
          </w:p>
        </w:tc>
        <w:tc>
          <w:tcPr>
            <w:tcW w:w="3474" w:type="dxa"/>
          </w:tcPr>
          <w:p w:rsidR="00C67F3C" w:rsidRPr="008F0E90" w:rsidRDefault="00C67F3C" w:rsidP="00C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4854" w:type="dxa"/>
          </w:tcPr>
          <w:p w:rsidR="00C67F3C" w:rsidRPr="008F0E90" w:rsidRDefault="00C67F3C" w:rsidP="00C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Для ребят начальной школы был проведён урок химии «Химия и кислоты».</w:t>
            </w:r>
          </w:p>
        </w:tc>
      </w:tr>
      <w:tr w:rsidR="00C67F3C" w:rsidRPr="008F0E90" w:rsidTr="00C67F3C">
        <w:tc>
          <w:tcPr>
            <w:tcW w:w="988" w:type="dxa"/>
          </w:tcPr>
          <w:p w:rsidR="00C67F3C" w:rsidRPr="008F0E90" w:rsidRDefault="008F0E90" w:rsidP="00C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C67F3C" w:rsidRPr="008F0E90" w:rsidRDefault="00C67F3C" w:rsidP="00C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Урок «Арктика».</w:t>
            </w:r>
          </w:p>
        </w:tc>
        <w:tc>
          <w:tcPr>
            <w:tcW w:w="3474" w:type="dxa"/>
          </w:tcPr>
          <w:p w:rsidR="00C67F3C" w:rsidRPr="008F0E90" w:rsidRDefault="00C67F3C" w:rsidP="00C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  <w:bookmarkStart w:id="0" w:name="_GoBack"/>
            <w:bookmarkEnd w:id="0"/>
          </w:p>
        </w:tc>
        <w:tc>
          <w:tcPr>
            <w:tcW w:w="4854" w:type="dxa"/>
          </w:tcPr>
          <w:p w:rsidR="00C67F3C" w:rsidRPr="008F0E90" w:rsidRDefault="00C67F3C" w:rsidP="00C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взаимодействие.</w:t>
            </w:r>
          </w:p>
          <w:p w:rsidR="00C67F3C" w:rsidRPr="008F0E90" w:rsidRDefault="00C67F3C" w:rsidP="00C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Преподаватель Абаканского</w:t>
            </w: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 xml:space="preserve"> технопарк</w:t>
            </w: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рассказал ученикам начальной школы о таком полезном и далёком месте – Арктике.</w:t>
            </w:r>
          </w:p>
        </w:tc>
      </w:tr>
      <w:tr w:rsidR="00C67F3C" w:rsidRPr="008F0E90" w:rsidTr="00C67F3C">
        <w:tc>
          <w:tcPr>
            <w:tcW w:w="988" w:type="dxa"/>
          </w:tcPr>
          <w:p w:rsidR="00C67F3C" w:rsidRPr="008F0E90" w:rsidRDefault="008F0E90" w:rsidP="00C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C67F3C" w:rsidRPr="008F0E90" w:rsidRDefault="00C67F3C" w:rsidP="00C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«Здоровье современных детей» (10 класс).</w:t>
            </w:r>
          </w:p>
        </w:tc>
        <w:tc>
          <w:tcPr>
            <w:tcW w:w="3474" w:type="dxa"/>
          </w:tcPr>
          <w:p w:rsidR="00C67F3C" w:rsidRPr="008F0E90" w:rsidRDefault="00C67F3C" w:rsidP="00C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4854" w:type="dxa"/>
          </w:tcPr>
          <w:p w:rsidR="00C67F3C" w:rsidRPr="008F0E90" w:rsidRDefault="00C67F3C" w:rsidP="00C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Просмотр фильма о здоровом питании, демонстрация паразитов, живущих в организме человека.</w:t>
            </w:r>
          </w:p>
        </w:tc>
      </w:tr>
      <w:tr w:rsidR="00C67F3C" w:rsidRPr="008F0E90" w:rsidTr="00C67F3C">
        <w:tc>
          <w:tcPr>
            <w:tcW w:w="988" w:type="dxa"/>
          </w:tcPr>
          <w:p w:rsidR="00C67F3C" w:rsidRPr="008F0E90" w:rsidRDefault="008F0E90" w:rsidP="00C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C67F3C" w:rsidRPr="008F0E90" w:rsidRDefault="00C67F3C" w:rsidP="00C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 xml:space="preserve">Защита индивидуальных проектов. </w:t>
            </w:r>
          </w:p>
        </w:tc>
        <w:tc>
          <w:tcPr>
            <w:tcW w:w="3474" w:type="dxa"/>
          </w:tcPr>
          <w:p w:rsidR="00C67F3C" w:rsidRPr="008F0E90" w:rsidRDefault="00C67F3C" w:rsidP="00C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4854" w:type="dxa"/>
          </w:tcPr>
          <w:p w:rsidR="00C67F3C" w:rsidRPr="008F0E90" w:rsidRDefault="008F0E90" w:rsidP="00C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Традиционная защита </w:t>
            </w:r>
            <w:proofErr w:type="gramStart"/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индивидуальных проектов</w:t>
            </w:r>
            <w:proofErr w:type="gramEnd"/>
            <w:r w:rsidRPr="008F0E90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4, 8 – 11 классов.</w:t>
            </w:r>
          </w:p>
        </w:tc>
      </w:tr>
      <w:tr w:rsidR="00C67F3C" w:rsidRPr="008F0E90" w:rsidTr="00C67F3C">
        <w:tc>
          <w:tcPr>
            <w:tcW w:w="988" w:type="dxa"/>
          </w:tcPr>
          <w:p w:rsidR="00C67F3C" w:rsidRPr="008F0E90" w:rsidRDefault="008F0E90" w:rsidP="00C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C67F3C" w:rsidRPr="008F0E90" w:rsidRDefault="000144CC" w:rsidP="00C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  <w:r w:rsidR="008F0E90" w:rsidRPr="008F0E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4" w:type="dxa"/>
          </w:tcPr>
          <w:p w:rsidR="00C67F3C" w:rsidRPr="008F0E90" w:rsidRDefault="008F0E90" w:rsidP="00C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4854" w:type="dxa"/>
          </w:tcPr>
          <w:p w:rsidR="00C67F3C" w:rsidRPr="008F0E90" w:rsidRDefault="000144CC" w:rsidP="00C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90">
              <w:rPr>
                <w:rFonts w:ascii="Times New Roman" w:hAnsi="Times New Roman" w:cs="Times New Roman"/>
                <w:sz w:val="28"/>
                <w:szCs w:val="28"/>
              </w:rPr>
              <w:t>Учащимся начальной школы с. Алтай провели экскурсию по центру «Точка роста»</w:t>
            </w:r>
            <w:r w:rsidR="008F0E90" w:rsidRPr="008F0E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93DA5" w:rsidRDefault="00C93DA5"/>
    <w:sectPr w:rsidR="00C93DA5" w:rsidSect="008F0E9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9B"/>
    <w:rsid w:val="000144CC"/>
    <w:rsid w:val="000D6C78"/>
    <w:rsid w:val="00836D31"/>
    <w:rsid w:val="008F0E90"/>
    <w:rsid w:val="00BF469B"/>
    <w:rsid w:val="00C159BC"/>
    <w:rsid w:val="00C67F3C"/>
    <w:rsid w:val="00C9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EA7AC-6B0D-4867-8F3A-5FD5EE2C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F46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Ученик23</dc:creator>
  <cp:keywords/>
  <dc:description/>
  <cp:lastModifiedBy>Ученик23</cp:lastModifiedBy>
  <cp:revision>1</cp:revision>
  <dcterms:created xsi:type="dcterms:W3CDTF">2024-03-20T01:16:00Z</dcterms:created>
  <dcterms:modified xsi:type="dcterms:W3CDTF">2024-03-20T04:02:00Z</dcterms:modified>
</cp:coreProperties>
</file>